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46D" w:rsidRDefault="00EA746D" w:rsidP="00EA746D">
      <w:pPr>
        <w:jc w:val="center"/>
        <w:rPr>
          <w:b/>
        </w:rPr>
      </w:pPr>
      <w:r>
        <w:rPr>
          <w:rFonts w:hint="eastAsia"/>
          <w:b/>
        </w:rPr>
        <w:t>供应商未中标情况说明</w:t>
      </w:r>
    </w:p>
    <w:p w:rsidR="00EA746D" w:rsidRDefault="00EA746D" w:rsidP="00EA746D"/>
    <w:p w:rsidR="00B55B63" w:rsidRDefault="00B55B63" w:rsidP="00B55B63">
      <w:pPr>
        <w:rPr>
          <w:b/>
        </w:rPr>
      </w:pPr>
      <w:r>
        <w:rPr>
          <w:rFonts w:hint="eastAsia"/>
          <w:b/>
        </w:rPr>
        <w:t>标段编号：</w:t>
      </w:r>
      <w:r w:rsidR="00C65E9C">
        <w:rPr>
          <w:b/>
        </w:rPr>
        <w:t>HZNU-</w:t>
      </w:r>
      <w:r w:rsidR="00C069B8">
        <w:rPr>
          <w:b/>
        </w:rPr>
        <w:t>2025209</w:t>
      </w:r>
    </w:p>
    <w:p w:rsidR="00B55B63" w:rsidRDefault="00B55B63" w:rsidP="00B55B63">
      <w:pPr>
        <w:rPr>
          <w:b/>
        </w:rPr>
      </w:pPr>
      <w:r>
        <w:rPr>
          <w:rFonts w:hint="eastAsia"/>
          <w:b/>
        </w:rPr>
        <w:t>标段名称：</w:t>
      </w:r>
      <w:r w:rsidR="00C069B8">
        <w:rPr>
          <w:rFonts w:hint="eastAsia"/>
          <w:b/>
        </w:rPr>
        <w:t>杭州师范大学2025年度国外学术数据库资源网络访问提速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41"/>
        <w:gridCol w:w="3866"/>
        <w:gridCol w:w="3471"/>
      </w:tblGrid>
      <w:tr w:rsidR="00B55B63" w:rsidTr="00C90E54">
        <w:trPr>
          <w:trHeight w:val="524"/>
        </w:trPr>
        <w:tc>
          <w:tcPr>
            <w:tcW w:w="1141" w:type="dxa"/>
            <w:vAlign w:val="center"/>
          </w:tcPr>
          <w:p w:rsidR="00B55B63" w:rsidRPr="006B3C3F" w:rsidRDefault="00B55B63" w:rsidP="00C90E54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序号</w:t>
            </w:r>
          </w:p>
        </w:tc>
        <w:tc>
          <w:tcPr>
            <w:tcW w:w="3866" w:type="dxa"/>
            <w:vAlign w:val="center"/>
          </w:tcPr>
          <w:p w:rsidR="00B55B63" w:rsidRPr="006B3C3F" w:rsidRDefault="00B55B63" w:rsidP="00C90E54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单位名称</w:t>
            </w:r>
          </w:p>
        </w:tc>
        <w:tc>
          <w:tcPr>
            <w:tcW w:w="3471" w:type="dxa"/>
            <w:vAlign w:val="center"/>
          </w:tcPr>
          <w:p w:rsidR="00B55B63" w:rsidRPr="006B3C3F" w:rsidRDefault="00B55B63" w:rsidP="00C90E54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未中标理由</w:t>
            </w:r>
          </w:p>
        </w:tc>
      </w:tr>
      <w:tr w:rsidR="00B638AE" w:rsidTr="00C90E54">
        <w:trPr>
          <w:trHeight w:val="524"/>
        </w:trPr>
        <w:tc>
          <w:tcPr>
            <w:tcW w:w="1141" w:type="dxa"/>
            <w:vAlign w:val="center"/>
          </w:tcPr>
          <w:p w:rsidR="00B638AE" w:rsidRDefault="00B638AE" w:rsidP="00C90E5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866" w:type="dxa"/>
            <w:vAlign w:val="center"/>
          </w:tcPr>
          <w:p w:rsidR="00B638AE" w:rsidRPr="007A05E5" w:rsidRDefault="00C069B8" w:rsidP="00C069B8">
            <w:pPr>
              <w:jc w:val="center"/>
            </w:pPr>
            <w:r w:rsidRPr="00C069B8">
              <w:rPr>
                <w:rFonts w:hint="eastAsia"/>
              </w:rPr>
              <w:t>杭州咸升科技有限公司</w:t>
            </w:r>
          </w:p>
        </w:tc>
        <w:tc>
          <w:tcPr>
            <w:tcW w:w="3471" w:type="dxa"/>
            <w:vAlign w:val="center"/>
          </w:tcPr>
          <w:p w:rsidR="00B638AE" w:rsidRDefault="00B638AE" w:rsidP="00C069B8">
            <w:pPr>
              <w:jc w:val="center"/>
            </w:pPr>
            <w:r>
              <w:rPr>
                <w:rFonts w:hint="eastAsia"/>
              </w:rPr>
              <w:t>综合得分</w:t>
            </w:r>
            <w:r w:rsidR="00C069B8">
              <w:rPr>
                <w:rFonts w:hint="eastAsia"/>
              </w:rPr>
              <w:t>85.68</w:t>
            </w:r>
            <w:r>
              <w:rPr>
                <w:rFonts w:hint="eastAsia"/>
              </w:rPr>
              <w:t>，排名第二</w:t>
            </w:r>
          </w:p>
        </w:tc>
      </w:tr>
      <w:tr w:rsidR="00B638AE" w:rsidTr="00C90E54">
        <w:trPr>
          <w:trHeight w:val="541"/>
        </w:trPr>
        <w:tc>
          <w:tcPr>
            <w:tcW w:w="1141" w:type="dxa"/>
            <w:vAlign w:val="center"/>
          </w:tcPr>
          <w:p w:rsidR="00B638AE" w:rsidRDefault="00B638AE" w:rsidP="00C90E5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866" w:type="dxa"/>
            <w:vAlign w:val="center"/>
          </w:tcPr>
          <w:p w:rsidR="00B638AE" w:rsidRPr="007A05E5" w:rsidRDefault="00C069B8" w:rsidP="00C069B8">
            <w:pPr>
              <w:jc w:val="center"/>
            </w:pPr>
            <w:r w:rsidRPr="00C069B8">
              <w:rPr>
                <w:rFonts w:hint="eastAsia"/>
              </w:rPr>
              <w:t>浙江威勒智能科技有限公司</w:t>
            </w:r>
          </w:p>
        </w:tc>
        <w:tc>
          <w:tcPr>
            <w:tcW w:w="3471" w:type="dxa"/>
            <w:vAlign w:val="center"/>
          </w:tcPr>
          <w:p w:rsidR="00B638AE" w:rsidRDefault="00B638AE" w:rsidP="00027B80">
            <w:pPr>
              <w:jc w:val="center"/>
            </w:pPr>
            <w:r>
              <w:rPr>
                <w:rFonts w:hint="eastAsia"/>
              </w:rPr>
              <w:t>综合得分</w:t>
            </w:r>
            <w:r w:rsidR="00C069B8" w:rsidRPr="00C069B8">
              <w:t>82.84</w:t>
            </w:r>
            <w:r>
              <w:rPr>
                <w:rFonts w:hint="eastAsia"/>
              </w:rPr>
              <w:t>，排名第三</w:t>
            </w:r>
          </w:p>
        </w:tc>
      </w:tr>
    </w:tbl>
    <w:p w:rsidR="00EA746D" w:rsidRDefault="00EA746D" w:rsidP="00EA746D"/>
    <w:p w:rsidR="00DF608A" w:rsidRDefault="00DF608A" w:rsidP="00EA746D"/>
    <w:p w:rsidR="00EA746D" w:rsidRDefault="00EA746D" w:rsidP="00EA746D">
      <w:r>
        <w:rPr>
          <w:rFonts w:hint="eastAsia"/>
        </w:rPr>
        <w:t>备注：</w:t>
      </w:r>
      <w:r>
        <w:t>若标段废标，可对整个标段废标情况说明即可。</w:t>
      </w:r>
    </w:p>
    <w:p w:rsidR="00D259B5" w:rsidRPr="00EA746D" w:rsidRDefault="00D259B5" w:rsidP="00EA746D"/>
    <w:sectPr w:rsidR="00D259B5" w:rsidRPr="00EA746D" w:rsidSect="00D259B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79E8" w:rsidRDefault="00A279E8" w:rsidP="00635C4E">
      <w:r>
        <w:separator/>
      </w:r>
    </w:p>
  </w:endnote>
  <w:endnote w:type="continuationSeparator" w:id="0">
    <w:p w:rsidR="00A279E8" w:rsidRDefault="00A279E8" w:rsidP="00635C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79E8" w:rsidRDefault="00A279E8" w:rsidP="00635C4E">
      <w:r>
        <w:separator/>
      </w:r>
    </w:p>
  </w:footnote>
  <w:footnote w:type="continuationSeparator" w:id="0">
    <w:p w:rsidR="00A279E8" w:rsidRDefault="00A279E8" w:rsidP="00635C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93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B4DE2"/>
    <w:rsid w:val="00027B80"/>
    <w:rsid w:val="00087E51"/>
    <w:rsid w:val="000C5D06"/>
    <w:rsid w:val="000D46AC"/>
    <w:rsid w:val="001107AD"/>
    <w:rsid w:val="00192C77"/>
    <w:rsid w:val="001B391F"/>
    <w:rsid w:val="001E0735"/>
    <w:rsid w:val="00227DF6"/>
    <w:rsid w:val="00236F39"/>
    <w:rsid w:val="00261207"/>
    <w:rsid w:val="002D7097"/>
    <w:rsid w:val="003038CC"/>
    <w:rsid w:val="00481E7A"/>
    <w:rsid w:val="004D2B1A"/>
    <w:rsid w:val="004E6FA3"/>
    <w:rsid w:val="00507446"/>
    <w:rsid w:val="00517A6D"/>
    <w:rsid w:val="0052725C"/>
    <w:rsid w:val="0054585D"/>
    <w:rsid w:val="00566C9E"/>
    <w:rsid w:val="005D055B"/>
    <w:rsid w:val="005E600F"/>
    <w:rsid w:val="006170E7"/>
    <w:rsid w:val="00633245"/>
    <w:rsid w:val="00635C4E"/>
    <w:rsid w:val="006A61E6"/>
    <w:rsid w:val="006F7C46"/>
    <w:rsid w:val="00786154"/>
    <w:rsid w:val="00796BF7"/>
    <w:rsid w:val="007A05E5"/>
    <w:rsid w:val="007A2164"/>
    <w:rsid w:val="00827914"/>
    <w:rsid w:val="00881CA3"/>
    <w:rsid w:val="009924CF"/>
    <w:rsid w:val="009E389B"/>
    <w:rsid w:val="009F4083"/>
    <w:rsid w:val="00A279E8"/>
    <w:rsid w:val="00A3330A"/>
    <w:rsid w:val="00A745E7"/>
    <w:rsid w:val="00A7662A"/>
    <w:rsid w:val="00B3445D"/>
    <w:rsid w:val="00B41F48"/>
    <w:rsid w:val="00B55B63"/>
    <w:rsid w:val="00B638AE"/>
    <w:rsid w:val="00BB1E16"/>
    <w:rsid w:val="00BB4DE2"/>
    <w:rsid w:val="00BC29FD"/>
    <w:rsid w:val="00C069B8"/>
    <w:rsid w:val="00C65E9C"/>
    <w:rsid w:val="00C90B6B"/>
    <w:rsid w:val="00CA440C"/>
    <w:rsid w:val="00CB1799"/>
    <w:rsid w:val="00CE4EFA"/>
    <w:rsid w:val="00D07D09"/>
    <w:rsid w:val="00D24C5D"/>
    <w:rsid w:val="00D259B5"/>
    <w:rsid w:val="00D56285"/>
    <w:rsid w:val="00D908C2"/>
    <w:rsid w:val="00DF608A"/>
    <w:rsid w:val="00E27845"/>
    <w:rsid w:val="00E71368"/>
    <w:rsid w:val="00EA746D"/>
    <w:rsid w:val="00EB4316"/>
    <w:rsid w:val="00ED457D"/>
    <w:rsid w:val="00EE406C"/>
    <w:rsid w:val="00EF3EE9"/>
    <w:rsid w:val="00F411C0"/>
    <w:rsid w:val="00F47E0C"/>
    <w:rsid w:val="00F64F38"/>
    <w:rsid w:val="00F76A21"/>
    <w:rsid w:val="00F97B95"/>
    <w:rsid w:val="00FB745A"/>
    <w:rsid w:val="00FD42DD"/>
    <w:rsid w:val="00FE255E"/>
    <w:rsid w:val="19356FAA"/>
    <w:rsid w:val="74493B9D"/>
    <w:rsid w:val="78B34735"/>
    <w:rsid w:val="7A3C2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9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D259B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259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D259B5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635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35C4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35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35C4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浙江省国际技术设备招标有限公司</cp:lastModifiedBy>
  <cp:revision>33</cp:revision>
  <dcterms:created xsi:type="dcterms:W3CDTF">2021-09-29T10:24:00Z</dcterms:created>
  <dcterms:modified xsi:type="dcterms:W3CDTF">2025-08-19T09:20:00Z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514846BC76E6450EA0E156FE0E4CB429</vt:lpwstr>
  </property>
</Properties>
</file>